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A56D13">
        <w:rPr>
          <w:bCs/>
          <w:lang w:val="x-none"/>
        </w:rPr>
        <w:t>05-0186/2607/2024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A56D13">
        <w:rPr>
          <w:bCs/>
          <w:sz w:val="28"/>
          <w:szCs w:val="28"/>
        </w:rPr>
        <w:t>28.02.2024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A56D13">
        <w:rPr>
          <w:sz w:val="28"/>
          <w:szCs w:val="28"/>
        </w:rPr>
        <w:t>05-0186/2607/2024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A56D13">
        <w:rPr>
          <w:sz w:val="28"/>
          <w:szCs w:val="28"/>
        </w:rPr>
        <w:t>генерального директора общества с ограниченной ответственностью "РИВЕР ХАУС"</w:t>
      </w:r>
      <w:r w:rsidRPr="00535EC6">
        <w:rPr>
          <w:sz w:val="28"/>
          <w:szCs w:val="28"/>
        </w:rPr>
        <w:t xml:space="preserve"> </w:t>
      </w:r>
      <w:r w:rsidR="00A56D13">
        <w:rPr>
          <w:sz w:val="28"/>
          <w:szCs w:val="28"/>
        </w:rPr>
        <w:t>Нестора Богдана Евгеньевича</w:t>
      </w:r>
      <w:r w:rsidRPr="00273AFD" w:rsidR="00273AFD">
        <w:rPr>
          <w:sz w:val="28"/>
          <w:szCs w:val="28"/>
        </w:rPr>
        <w:t>……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Нестор Богдан Евгеньевич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генеральным директором общества с ограниченной ответственностью "РИВЕР ХАУС"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25.0</w:t>
      </w:r>
      <w:r>
        <w:rPr>
          <w:sz w:val="28"/>
          <w:szCs w:val="28"/>
        </w:rPr>
        <w:t>7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Нестор Богдан Евгеньевич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Нестор Богдан Евгеньевич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</w:t>
      </w:r>
      <w:r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судебной повесткой, </w:t>
      </w:r>
      <w:r>
        <w:rPr>
          <w:sz w:val="28"/>
          <w:szCs w:val="28"/>
        </w:rPr>
        <w:t>полученной 22.02.2024, заявлений и ходатайств в адрес суда не поступало, о причинах неявки суд не уведомил</w:t>
      </w:r>
      <w:r w:rsidRPr="00535EC6">
        <w:rPr>
          <w:sz w:val="28"/>
          <w:szCs w:val="28"/>
        </w:rPr>
        <w:t xml:space="preserve">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A56D13">
        <w:rPr>
          <w:sz w:val="28"/>
          <w:szCs w:val="28"/>
        </w:rPr>
        <w:t>ХМАО-Югра, г. Сургут, ул. Университетская, д.11, оф.3.4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A56D13">
        <w:rPr>
          <w:sz w:val="28"/>
          <w:szCs w:val="28"/>
        </w:rPr>
        <w:t>№ 23278 от 18.01.2024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A56D13">
        <w:rPr>
          <w:sz w:val="28"/>
          <w:szCs w:val="28"/>
        </w:rPr>
        <w:t>генерального директора общества с ограниченной ответственностью "РИВЕР ХАУС"</w:t>
      </w:r>
      <w:r w:rsidRPr="00535EC6">
        <w:rPr>
          <w:sz w:val="28"/>
          <w:szCs w:val="28"/>
        </w:rPr>
        <w:t xml:space="preserve"> </w:t>
      </w:r>
      <w:r w:rsidR="00A56D13">
        <w:rPr>
          <w:sz w:val="28"/>
          <w:szCs w:val="28"/>
        </w:rPr>
        <w:t>Нестора Богдана Евгеньевича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</w:t>
      </w:r>
      <w:r w:rsidRPr="00535EC6">
        <w:rPr>
          <w:sz w:val="28"/>
          <w:szCs w:val="28"/>
        </w:rPr>
        <w:t>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A56D13">
        <w:rPr>
          <w:sz w:val="28"/>
          <w:szCs w:val="28"/>
          <w:lang w:val="x-none"/>
        </w:rPr>
        <w:t>При назначении наказания</w:t>
      </w:r>
      <w:r w:rsidRPr="00A56D13">
        <w:rPr>
          <w:sz w:val="28"/>
          <w:szCs w:val="28"/>
        </w:rPr>
        <w:t>,</w:t>
      </w:r>
      <w:r w:rsidRPr="00A56D13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A56D13">
        <w:rPr>
          <w:sz w:val="28"/>
          <w:szCs w:val="28"/>
        </w:rPr>
        <w:t xml:space="preserve">, </w:t>
      </w:r>
      <w:r w:rsidRPr="00A56D13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A56D13">
        <w:rPr>
          <w:sz w:val="28"/>
          <w:szCs w:val="28"/>
        </w:rPr>
        <w:t>штрафа</w:t>
      </w:r>
      <w:r w:rsidRPr="00535EC6" w:rsid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A56D13">
        <w:rPr>
          <w:sz w:val="28"/>
          <w:szCs w:val="28"/>
        </w:rPr>
        <w:t>генерального директора общества с ограниченной ответственностью "РИВЕР ХАУС"</w:t>
      </w:r>
      <w:r w:rsidRPr="00535EC6">
        <w:rPr>
          <w:sz w:val="28"/>
          <w:szCs w:val="28"/>
        </w:rPr>
        <w:t xml:space="preserve"> </w:t>
      </w:r>
      <w:r w:rsidR="00A56D13">
        <w:rPr>
          <w:sz w:val="28"/>
          <w:szCs w:val="28"/>
        </w:rPr>
        <w:t>Нестор Богдан Евгеньевич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Pr="00A56D13" w:rsidR="00A56D13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A56D13">
        <w:rPr>
          <w:lang w:val="x-none"/>
        </w:rPr>
        <w:t>05-0186/2607/2024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A56D13">
        <w:rPr>
          <w:lang w:val="x-none"/>
        </w:rPr>
        <w:t>28.02.2024</w:t>
      </w:r>
      <w:r w:rsidRPr="00A87A41">
        <w:rPr>
          <w:lang w:val="x-none"/>
        </w:rPr>
        <w:t xml:space="preserve"> </w:t>
      </w:r>
    </w:p>
    <w:p w:rsidR="00ED0A79" w:rsidP="00535EC6">
      <w:pPr>
        <w:jc w:val="both"/>
        <w:rPr>
          <w:lang w:val="x-none"/>
        </w:rPr>
      </w:pPr>
    </w:p>
    <w:p w:rsidR="00A56D13" w:rsidRPr="00A56D13" w:rsidP="00A56D13">
      <w:pPr>
        <w:shd w:val="clear" w:color="auto" w:fill="FFFFFF"/>
        <w:ind w:firstLine="708"/>
        <w:jc w:val="both"/>
      </w:pPr>
      <w:r w:rsidRPr="00A56D13">
        <w:t xml:space="preserve">Штраф подлежит уплате по реквизитам: согласно извещению (форма № ПД-4 </w:t>
      </w:r>
      <w:r w:rsidRPr="00A56D13">
        <w:t>сб</w:t>
      </w:r>
      <w:r w:rsidRPr="00A56D13">
        <w:t xml:space="preserve"> (налог)) приложение к постановлению.</w:t>
      </w:r>
    </w:p>
    <w:p w:rsidR="00A56D13" w:rsidRPr="00A56D13" w:rsidP="00A56D13">
      <w:pPr>
        <w:jc w:val="both"/>
      </w:pPr>
      <w:r w:rsidRPr="00A56D13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</w:t>
      </w:r>
      <w:r w:rsidRPr="00A56D13">
        <w:t>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56D13" w:rsidRPr="00A56D13" w:rsidP="00A56D13">
      <w:pPr>
        <w:spacing w:after="160" w:line="256" w:lineRule="auto"/>
        <w:ind w:firstLine="708"/>
      </w:pPr>
      <w:r w:rsidRPr="00A56D13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A56D13">
        <w:t>каб</w:t>
      </w:r>
      <w:r w:rsidRPr="00A56D13">
        <w:t>. 214.</w:t>
      </w:r>
    </w:p>
    <w:p w:rsidR="00A56D13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D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A56D13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A56D13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A56D13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3AFD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31658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A4F53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56D13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E4A80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B4C12"/>
    <w:rsid w:val="00EC17B8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F6E74C5-CA14-4325-B8E1-F4DBAC04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